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AEA6" w14:textId="77777777" w:rsidR="00141A04" w:rsidRDefault="00141A04"/>
    <w:p w14:paraId="2A9E1B6B" w14:textId="74C5A54F" w:rsidR="009375EA" w:rsidRDefault="000972EB">
      <w:r>
        <w:t xml:space="preserve">Meeting began at </w:t>
      </w:r>
      <w:r w:rsidR="00A11A0A">
        <w:t xml:space="preserve">approximately </w:t>
      </w:r>
      <w:r>
        <w:t>1</w:t>
      </w:r>
      <w:r w:rsidR="00A11A0A">
        <w:t>0</w:t>
      </w:r>
      <w:r>
        <w:t>:0</w:t>
      </w:r>
      <w:r w:rsidR="00E25B16">
        <w:t>0</w:t>
      </w:r>
      <w:r>
        <w:t>am with</w:t>
      </w:r>
      <w:r w:rsidR="00E25B16">
        <w:t xml:space="preserve"> introductions of</w:t>
      </w:r>
      <w:r>
        <w:t xml:space="preserve"> </w:t>
      </w:r>
      <w:r w:rsidR="00085901">
        <w:t>10</w:t>
      </w:r>
      <w:r w:rsidR="009375EA">
        <w:t xml:space="preserve"> individuals in </w:t>
      </w:r>
      <w:r w:rsidR="003F4D9C">
        <w:t>attendance</w:t>
      </w:r>
      <w:r w:rsidR="00E25B16">
        <w:t>;</w:t>
      </w:r>
    </w:p>
    <w:p w14:paraId="1C624563" w14:textId="77777777" w:rsidR="009375EA" w:rsidRDefault="009375EA" w:rsidP="009375EA">
      <w:pPr>
        <w:pStyle w:val="ListParagraph"/>
        <w:numPr>
          <w:ilvl w:val="0"/>
          <w:numId w:val="1"/>
        </w:numPr>
      </w:pPr>
      <w:r>
        <w:t>Chris Finn; Bolingbrook PD</w:t>
      </w:r>
    </w:p>
    <w:p w14:paraId="010C9A72" w14:textId="363997A9" w:rsidR="009375EA" w:rsidRDefault="009375EA" w:rsidP="009375EA">
      <w:pPr>
        <w:pStyle w:val="ListParagraph"/>
        <w:numPr>
          <w:ilvl w:val="0"/>
          <w:numId w:val="1"/>
        </w:numPr>
      </w:pPr>
      <w:r>
        <w:t>Ryan Veldman; Tinley Park PD</w:t>
      </w:r>
    </w:p>
    <w:p w14:paraId="2B34206F" w14:textId="16F54C3E" w:rsidR="004417EF" w:rsidRDefault="00085901" w:rsidP="009375EA">
      <w:pPr>
        <w:pStyle w:val="ListParagraph"/>
        <w:numPr>
          <w:ilvl w:val="0"/>
          <w:numId w:val="1"/>
        </w:numPr>
      </w:pPr>
      <w:r>
        <w:t>Chad Hofstra</w:t>
      </w:r>
      <w:r w:rsidR="00957F43">
        <w:t xml:space="preserve">; </w:t>
      </w:r>
      <w:r>
        <w:t>Tinley Park</w:t>
      </w:r>
      <w:r w:rsidR="00957F43">
        <w:t xml:space="preserve"> PD</w:t>
      </w:r>
    </w:p>
    <w:p w14:paraId="36494F2B" w14:textId="7F384C76" w:rsidR="00A81D7F" w:rsidRDefault="00A81D7F" w:rsidP="00E25B16">
      <w:pPr>
        <w:pStyle w:val="ListParagraph"/>
        <w:numPr>
          <w:ilvl w:val="0"/>
          <w:numId w:val="1"/>
        </w:numPr>
      </w:pPr>
      <w:r>
        <w:t>Patrick Lemar; Midlothian PD</w:t>
      </w:r>
    </w:p>
    <w:p w14:paraId="7EF1E0EE" w14:textId="11F31A6C" w:rsidR="00E25B16" w:rsidRDefault="00957F43" w:rsidP="00E25B16">
      <w:pPr>
        <w:pStyle w:val="ListParagraph"/>
        <w:numPr>
          <w:ilvl w:val="0"/>
          <w:numId w:val="1"/>
        </w:numPr>
      </w:pPr>
      <w:r>
        <w:t>Zachary Ingalls; Hickory Hills PD</w:t>
      </w:r>
    </w:p>
    <w:p w14:paraId="47C121D9" w14:textId="64EDDADF" w:rsidR="00E25B16" w:rsidRDefault="00085901" w:rsidP="00E25B16">
      <w:pPr>
        <w:pStyle w:val="ListParagraph"/>
        <w:numPr>
          <w:ilvl w:val="0"/>
          <w:numId w:val="1"/>
        </w:numPr>
      </w:pPr>
      <w:r>
        <w:t xml:space="preserve">Ken Stephens </w:t>
      </w:r>
      <w:r w:rsidR="004417EF">
        <w:t xml:space="preserve">; </w:t>
      </w:r>
      <w:r>
        <w:t>New Lenox</w:t>
      </w:r>
      <w:r w:rsidR="004417EF">
        <w:t xml:space="preserve"> PD</w:t>
      </w:r>
      <w:r w:rsidR="00E25B16" w:rsidRPr="00E25B16">
        <w:t xml:space="preserve"> </w:t>
      </w:r>
    </w:p>
    <w:p w14:paraId="0DE66861" w14:textId="4C4FB818" w:rsidR="00E25B16" w:rsidRDefault="00A11A0A" w:rsidP="00E25B16">
      <w:pPr>
        <w:pStyle w:val="ListParagraph"/>
        <w:numPr>
          <w:ilvl w:val="0"/>
          <w:numId w:val="1"/>
        </w:numPr>
      </w:pPr>
      <w:r>
        <w:t>Gary Wilde</w:t>
      </w:r>
      <w:r w:rsidR="00E25B16">
        <w:t>; New Lenox PD</w:t>
      </w:r>
    </w:p>
    <w:p w14:paraId="1EC65791" w14:textId="77777777" w:rsidR="00085901" w:rsidRDefault="00085901" w:rsidP="00085901">
      <w:pPr>
        <w:pStyle w:val="ListParagraph"/>
        <w:numPr>
          <w:ilvl w:val="0"/>
          <w:numId w:val="1"/>
        </w:numPr>
        <w:spacing w:line="256" w:lineRule="auto"/>
      </w:pPr>
      <w:r>
        <w:t>Shari Wolfe; Oak Lawn PD</w:t>
      </w:r>
    </w:p>
    <w:p w14:paraId="14334D0A" w14:textId="5905BFCA" w:rsidR="00085901" w:rsidRDefault="00085901" w:rsidP="00085901">
      <w:pPr>
        <w:pStyle w:val="ListParagraph"/>
        <w:numPr>
          <w:ilvl w:val="0"/>
          <w:numId w:val="1"/>
        </w:numPr>
        <w:spacing w:line="256" w:lineRule="auto"/>
      </w:pPr>
      <w:r>
        <w:t>Ryan Gory; Oak Lawn PD</w:t>
      </w:r>
    </w:p>
    <w:p w14:paraId="2F7F4FF4" w14:textId="4072AFA9" w:rsidR="00A81D7F" w:rsidRDefault="00A81D7F" w:rsidP="00085901">
      <w:pPr>
        <w:pStyle w:val="ListParagraph"/>
        <w:numPr>
          <w:ilvl w:val="0"/>
          <w:numId w:val="1"/>
        </w:numPr>
        <w:spacing w:line="256" w:lineRule="auto"/>
      </w:pPr>
      <w:r>
        <w:t>Emily Kenny; Will County FPD</w:t>
      </w:r>
    </w:p>
    <w:p w14:paraId="2376F0C3" w14:textId="4BA4C61B" w:rsidR="009069DF" w:rsidRDefault="009069DF" w:rsidP="009375EA">
      <w:r>
        <w:t>An overview of the agenda was presented by Chris</w:t>
      </w:r>
      <w:r w:rsidR="004417EF">
        <w:t xml:space="preserve"> </w:t>
      </w:r>
    </w:p>
    <w:p w14:paraId="298FE49B" w14:textId="77777777" w:rsidR="00141A04" w:rsidRDefault="00A81D7F" w:rsidP="009375EA">
      <w:r>
        <w:t xml:space="preserve">Minutes </w:t>
      </w:r>
    </w:p>
    <w:p w14:paraId="7831375B" w14:textId="6850FF73" w:rsidR="00A81D7F" w:rsidRDefault="00141A04" w:rsidP="00141A04">
      <w:pPr>
        <w:pStyle w:val="ListParagraph"/>
        <w:numPr>
          <w:ilvl w:val="0"/>
          <w:numId w:val="1"/>
        </w:numPr>
      </w:pPr>
      <w:r>
        <w:t>December and January to</w:t>
      </w:r>
      <w:r w:rsidR="00A81D7F">
        <w:t xml:space="preserve"> be approved at March meeting</w:t>
      </w:r>
    </w:p>
    <w:p w14:paraId="79AADC8B" w14:textId="0AC9BBAB" w:rsidR="006E0E77" w:rsidRDefault="00085901" w:rsidP="009375EA">
      <w:r>
        <w:t>Stihl Trailer</w:t>
      </w:r>
    </w:p>
    <w:p w14:paraId="184994C2" w14:textId="20A7962F" w:rsidR="00957F43" w:rsidRDefault="00085901" w:rsidP="006E0E77">
      <w:pPr>
        <w:pStyle w:val="ListParagraph"/>
        <w:numPr>
          <w:ilvl w:val="0"/>
          <w:numId w:val="1"/>
        </w:numPr>
      </w:pPr>
      <w:r>
        <w:t>Announcement was made regarding the Stihl Trailer coming out to our March 5</w:t>
      </w:r>
      <w:r w:rsidRPr="00085901">
        <w:rPr>
          <w:vertAlign w:val="superscript"/>
        </w:rPr>
        <w:t>th</w:t>
      </w:r>
      <w:r>
        <w:t xml:space="preserve"> meeting at Hickory Hills. They will have many </w:t>
      </w:r>
      <w:r w:rsidR="00141A04">
        <w:t>battery</w:t>
      </w:r>
      <w:r>
        <w:t xml:space="preserve"> powered items to see and demo. </w:t>
      </w:r>
    </w:p>
    <w:p w14:paraId="503326C9" w14:textId="58033CFD" w:rsidR="00085901" w:rsidRDefault="00A81D7F" w:rsidP="00A81D7F">
      <w:r>
        <w:t>Grants</w:t>
      </w:r>
    </w:p>
    <w:p w14:paraId="47E3E49A" w14:textId="5521867B" w:rsidR="00A81D7F" w:rsidRDefault="00A81D7F" w:rsidP="00A81D7F">
      <w:pPr>
        <w:pStyle w:val="ListParagraph"/>
        <w:numPr>
          <w:ilvl w:val="0"/>
          <w:numId w:val="1"/>
        </w:numPr>
      </w:pPr>
      <w:r>
        <w:t>Group discussed grant opportunities they were aware of and also have used including</w:t>
      </w:r>
    </w:p>
    <w:p w14:paraId="2E344469" w14:textId="436AE1F3" w:rsidR="00A81D7F" w:rsidRDefault="00A81D7F" w:rsidP="00A81D7F">
      <w:pPr>
        <w:pStyle w:val="ListParagraph"/>
        <w:numPr>
          <w:ilvl w:val="1"/>
          <w:numId w:val="1"/>
        </w:numPr>
      </w:pPr>
      <w:r>
        <w:t xml:space="preserve">ComEd – Building retrofits as well </w:t>
      </w:r>
      <w:proofErr w:type="spellStart"/>
      <w:proofErr w:type="gramStart"/>
      <w:r>
        <w:t>a</w:t>
      </w:r>
      <w:proofErr w:type="spellEnd"/>
      <w:proofErr w:type="gramEnd"/>
      <w:r>
        <w:t xml:space="preserve"> EV charging opportunities (some can be pay return)</w:t>
      </w:r>
    </w:p>
    <w:p w14:paraId="02530ADC" w14:textId="589E4E7B" w:rsidR="00A81D7F" w:rsidRDefault="00A81D7F" w:rsidP="00A81D7F">
      <w:pPr>
        <w:pStyle w:val="ListParagraph"/>
        <w:numPr>
          <w:ilvl w:val="1"/>
          <w:numId w:val="1"/>
        </w:numPr>
      </w:pPr>
      <w:r>
        <w:t xml:space="preserve">OSLAD – Uncertain about </w:t>
      </w:r>
      <w:r w:rsidR="00141A04">
        <w:t>amount</w:t>
      </w:r>
      <w:r>
        <w:t xml:space="preserve"> funding this cycle. $600K match now</w:t>
      </w:r>
    </w:p>
    <w:p w14:paraId="3B824AC3" w14:textId="3DD00AB5" w:rsidR="00A81D7F" w:rsidRDefault="00A81D7F" w:rsidP="00A81D7F">
      <w:pPr>
        <w:pStyle w:val="ListParagraph"/>
        <w:numPr>
          <w:ilvl w:val="1"/>
          <w:numId w:val="1"/>
        </w:numPr>
      </w:pPr>
      <w:r>
        <w:t>DCEO / Tourism Grant</w:t>
      </w:r>
    </w:p>
    <w:p w14:paraId="7D618780" w14:textId="1B051D8E" w:rsidR="00A81D7F" w:rsidRDefault="00A81D7F" w:rsidP="00A81D7F">
      <w:pPr>
        <w:pStyle w:val="ListParagraph"/>
        <w:numPr>
          <w:ilvl w:val="1"/>
          <w:numId w:val="1"/>
        </w:numPr>
      </w:pPr>
      <w:r>
        <w:t>Trees Forever - $25K for Hazard Removal Trees</w:t>
      </w:r>
    </w:p>
    <w:p w14:paraId="21B46FE2" w14:textId="64B0F29F" w:rsidR="00A81D7F" w:rsidRDefault="00A81D7F" w:rsidP="00A81D7F">
      <w:pPr>
        <w:pStyle w:val="ListParagraph"/>
        <w:numPr>
          <w:ilvl w:val="1"/>
          <w:numId w:val="1"/>
        </w:numPr>
      </w:pPr>
      <w:r>
        <w:t>Morton Arboretum administered grants – Tree Inventory- many working with Graf</w:t>
      </w:r>
    </w:p>
    <w:p w14:paraId="2ACAC8F4" w14:textId="3207A1CD" w:rsidR="00A81D7F" w:rsidRDefault="0098554B" w:rsidP="00A81D7F">
      <w:pPr>
        <w:pStyle w:val="ListParagraph"/>
        <w:numPr>
          <w:ilvl w:val="1"/>
          <w:numId w:val="1"/>
        </w:numPr>
      </w:pPr>
      <w:r>
        <w:t>DNR – Boat Launch grant available</w:t>
      </w:r>
    </w:p>
    <w:p w14:paraId="785C99C9" w14:textId="1974E010" w:rsidR="0098554B" w:rsidRDefault="0098554B" w:rsidP="00A81D7F">
      <w:pPr>
        <w:pStyle w:val="ListParagraph"/>
        <w:numPr>
          <w:ilvl w:val="1"/>
          <w:numId w:val="1"/>
        </w:numPr>
      </w:pPr>
      <w:r>
        <w:t>NEEF – Open Spaces</w:t>
      </w:r>
    </w:p>
    <w:p w14:paraId="16703AE6" w14:textId="4B594028" w:rsidR="0098554B" w:rsidRDefault="0098554B" w:rsidP="00A81D7F">
      <w:pPr>
        <w:pStyle w:val="ListParagraph"/>
        <w:numPr>
          <w:ilvl w:val="1"/>
          <w:numId w:val="1"/>
        </w:numPr>
      </w:pPr>
      <w:r>
        <w:t>Land and Water Conservation currently $12M available – good for acquisitions</w:t>
      </w:r>
    </w:p>
    <w:p w14:paraId="6086E2B0" w14:textId="185FD6E7" w:rsidR="0098554B" w:rsidRDefault="0098554B" w:rsidP="00A81D7F">
      <w:pPr>
        <w:pStyle w:val="ListParagraph"/>
        <w:numPr>
          <w:ilvl w:val="1"/>
          <w:numId w:val="1"/>
        </w:numPr>
      </w:pPr>
      <w:r>
        <w:t>Invest in Cook – Trails and Pathways- Bike and Ped ADA improvements</w:t>
      </w:r>
    </w:p>
    <w:p w14:paraId="12BA02E5" w14:textId="3F31F64F" w:rsidR="0098554B" w:rsidRDefault="00141A04" w:rsidP="00A81D7F">
      <w:pPr>
        <w:pStyle w:val="ListParagraph"/>
        <w:numPr>
          <w:ilvl w:val="1"/>
          <w:numId w:val="1"/>
        </w:numPr>
      </w:pPr>
      <w:r>
        <w:t>DuPage</w:t>
      </w:r>
      <w:r w:rsidR="0098554B">
        <w:t xml:space="preserve"> County does some trails grants</w:t>
      </w:r>
    </w:p>
    <w:p w14:paraId="292A7143" w14:textId="43CA5B4F" w:rsidR="0098554B" w:rsidRDefault="0098554B" w:rsidP="00A81D7F">
      <w:pPr>
        <w:pStyle w:val="ListParagraph"/>
        <w:numPr>
          <w:ilvl w:val="1"/>
          <w:numId w:val="1"/>
        </w:numPr>
      </w:pPr>
      <w:r>
        <w:t>Target has some community grants available</w:t>
      </w:r>
    </w:p>
    <w:p w14:paraId="1F4A39D4" w14:textId="0AD6E8D2" w:rsidR="0098554B" w:rsidRDefault="0098554B" w:rsidP="00A81D7F">
      <w:pPr>
        <w:pStyle w:val="ListParagraph"/>
        <w:numPr>
          <w:ilvl w:val="1"/>
          <w:numId w:val="1"/>
        </w:numPr>
      </w:pPr>
      <w:r>
        <w:t>REI has some community grants available</w:t>
      </w:r>
    </w:p>
    <w:p w14:paraId="4A5FF19C" w14:textId="04CB87EF" w:rsidR="0098554B" w:rsidRDefault="0098554B" w:rsidP="00A81D7F">
      <w:pPr>
        <w:pStyle w:val="ListParagraph"/>
        <w:numPr>
          <w:ilvl w:val="1"/>
          <w:numId w:val="1"/>
        </w:numPr>
      </w:pPr>
      <w:r>
        <w:t xml:space="preserve">Grant </w:t>
      </w:r>
      <w:r w:rsidRPr="0098554B">
        <w:t>Gopher</w:t>
      </w:r>
      <w:r>
        <w:t xml:space="preserve"> .com  is a source of many funding opportunities</w:t>
      </w:r>
    </w:p>
    <w:p w14:paraId="70663C05" w14:textId="7054E97C" w:rsidR="0098554B" w:rsidRDefault="0098554B" w:rsidP="00A81D7F">
      <w:pPr>
        <w:pStyle w:val="ListParagraph"/>
        <w:numPr>
          <w:ilvl w:val="1"/>
          <w:numId w:val="1"/>
        </w:numPr>
      </w:pPr>
      <w:r>
        <w:t>ITEP has had some negative comments regarding funding opportunities</w:t>
      </w:r>
    </w:p>
    <w:p w14:paraId="7F9A7065" w14:textId="7408BC93" w:rsidR="006E0E77" w:rsidRDefault="0098554B" w:rsidP="008F0587">
      <w:r>
        <w:t>IPRA Conference</w:t>
      </w:r>
    </w:p>
    <w:p w14:paraId="462BAD19" w14:textId="77777777" w:rsidR="0098554B" w:rsidRDefault="0098554B" w:rsidP="0098554B">
      <w:pPr>
        <w:pStyle w:val="ListParagraph"/>
        <w:numPr>
          <w:ilvl w:val="0"/>
          <w:numId w:val="1"/>
        </w:numPr>
      </w:pPr>
      <w:r>
        <w:t>The conference was discussed with many reporting on some good sessions they attended as well as some not so good ones.</w:t>
      </w:r>
    </w:p>
    <w:p w14:paraId="2CDCE6E1" w14:textId="0C354D83" w:rsidR="0098554B" w:rsidRDefault="0098554B" w:rsidP="0098554B">
      <w:pPr>
        <w:pStyle w:val="ListParagraph"/>
        <w:numPr>
          <w:ilvl w:val="1"/>
          <w:numId w:val="1"/>
        </w:numPr>
      </w:pPr>
      <w:r>
        <w:t>Motorized Scooters- Was a topic many saw at conference. Discussion ensued with many reporting</w:t>
      </w:r>
      <w:r w:rsidR="00141A04">
        <w:t xml:space="preserve"> </w:t>
      </w:r>
      <w:r>
        <w:t xml:space="preserve">agencies views as to how to handle. Many agreed that not allowing them would limit the most risk and potential enforcement. </w:t>
      </w:r>
    </w:p>
    <w:p w14:paraId="24809AF6" w14:textId="77777777" w:rsidR="00141A04" w:rsidRDefault="00141A04" w:rsidP="0098554B"/>
    <w:p w14:paraId="0A66883D" w14:textId="73EB49F1" w:rsidR="0098554B" w:rsidRDefault="0098554B" w:rsidP="0098554B">
      <w:r>
        <w:t>Round Table Items</w:t>
      </w:r>
    </w:p>
    <w:p w14:paraId="7474B940" w14:textId="112675F3" w:rsidR="0098554B" w:rsidRDefault="0098554B" w:rsidP="0098554B">
      <w:pPr>
        <w:pStyle w:val="ListParagraph"/>
        <w:numPr>
          <w:ilvl w:val="0"/>
          <w:numId w:val="1"/>
        </w:numPr>
      </w:pPr>
      <w:r>
        <w:t xml:space="preserve">Snow and Ice schedules were discussed with regard </w:t>
      </w:r>
      <w:r w:rsidR="00F63704">
        <w:t>to</w:t>
      </w:r>
      <w:r>
        <w:t xml:space="preserve"> </w:t>
      </w:r>
      <w:r w:rsidR="00F63704">
        <w:t>staffing</w:t>
      </w:r>
      <w:r>
        <w:t xml:space="preserve">. Comparisons were made regarding on call schedule, staffing rotations, compensation, requirement for snow removal including days agency is open, and overtime. </w:t>
      </w:r>
    </w:p>
    <w:p w14:paraId="3125265A" w14:textId="77777777" w:rsidR="00F931EE" w:rsidRDefault="00F931EE" w:rsidP="00A11A0A">
      <w:r>
        <w:t>Announcements</w:t>
      </w:r>
    </w:p>
    <w:p w14:paraId="22060829" w14:textId="1433611F" w:rsidR="00F931EE" w:rsidRDefault="0098554B" w:rsidP="009375EA">
      <w:pPr>
        <w:pStyle w:val="ListParagraph"/>
        <w:numPr>
          <w:ilvl w:val="0"/>
          <w:numId w:val="1"/>
        </w:numPr>
      </w:pPr>
      <w:r>
        <w:t xml:space="preserve">Colm Halpin was in attendance from Clean Cans &amp; </w:t>
      </w:r>
      <w:r w:rsidR="00141A04">
        <w:t>Power Washing</w:t>
      </w:r>
      <w:r>
        <w:t xml:space="preserve">. Colm addressed the group regarding his services in trash can cleaning as well as </w:t>
      </w:r>
      <w:r w:rsidR="00141A04">
        <w:t>power washing</w:t>
      </w:r>
      <w:r>
        <w:t xml:space="preserve"> abilities for amenities such as water park slides and playgrounds. Colm will possibly support an upcoming meeting </w:t>
      </w:r>
    </w:p>
    <w:p w14:paraId="4619B387" w14:textId="0C027F95" w:rsidR="00141A04" w:rsidRDefault="00141A04" w:rsidP="009375EA">
      <w:pPr>
        <w:pStyle w:val="ListParagraph"/>
        <w:numPr>
          <w:ilvl w:val="0"/>
          <w:numId w:val="1"/>
        </w:numPr>
      </w:pPr>
      <w:r>
        <w:t xml:space="preserve">It was discussed that due to Stihl Demo Trailer in March, additional agency staff members would be allowed and encouraged to attend to check out the battery powered tools. </w:t>
      </w:r>
    </w:p>
    <w:p w14:paraId="23C5892D" w14:textId="576A78D5" w:rsidR="00B346AE" w:rsidRDefault="00B346AE" w:rsidP="00F931EE">
      <w:r>
        <w:t xml:space="preserve">Next meeting </w:t>
      </w:r>
      <w:r w:rsidR="006E0E77">
        <w:t xml:space="preserve">will be </w:t>
      </w:r>
      <w:r w:rsidR="00D052E6">
        <w:t xml:space="preserve">at Midlothian PD on </w:t>
      </w:r>
      <w:r w:rsidR="00141A04">
        <w:t>March</w:t>
      </w:r>
      <w:r w:rsidR="00D052E6">
        <w:t xml:space="preserve"> 5</w:t>
      </w:r>
      <w:r w:rsidR="00D052E6" w:rsidRPr="00D052E6">
        <w:rPr>
          <w:vertAlign w:val="superscript"/>
        </w:rPr>
        <w:t>th</w:t>
      </w:r>
      <w:r w:rsidR="00D052E6">
        <w:t xml:space="preserve">. The main topic will be </w:t>
      </w:r>
      <w:r w:rsidR="00141A04">
        <w:t>Turf Management and include the Stihl Demo Trailer</w:t>
      </w:r>
      <w:r w:rsidR="00F63704">
        <w:t xml:space="preserve"> with </w:t>
      </w:r>
      <w:r w:rsidR="00F63704" w:rsidRPr="008C6AE1">
        <w:t xml:space="preserve">Andrew </w:t>
      </w:r>
      <w:proofErr w:type="spellStart"/>
      <w:r w:rsidR="00F63704" w:rsidRPr="008C6AE1">
        <w:t>Guetler</w:t>
      </w:r>
      <w:proofErr w:type="spellEnd"/>
      <w:r w:rsidR="00F63704">
        <w:t xml:space="preserve"> of Stihl Midwest</w:t>
      </w:r>
      <w:r w:rsidR="006E0E77">
        <w:t>.</w:t>
      </w:r>
    </w:p>
    <w:p w14:paraId="549A4353" w14:textId="6216C678" w:rsidR="0013234B" w:rsidRDefault="0013234B" w:rsidP="009375EA">
      <w:r>
        <w:t>Meeting a</w:t>
      </w:r>
      <w:r w:rsidR="0060798F">
        <w:t xml:space="preserve">djourned at approximately </w:t>
      </w:r>
      <w:r w:rsidR="006E0E77">
        <w:t>11</w:t>
      </w:r>
      <w:r w:rsidR="0060798F">
        <w:t>:</w:t>
      </w:r>
      <w:r w:rsidR="00141A04">
        <w:t>45</w:t>
      </w:r>
      <w:r w:rsidR="00D052E6">
        <w:t>am</w:t>
      </w:r>
      <w:r w:rsidR="0060798F">
        <w:t xml:space="preserve">. </w:t>
      </w:r>
    </w:p>
    <w:p w14:paraId="03B6ABF7" w14:textId="64EA8049" w:rsidR="0013234B" w:rsidRDefault="0013234B" w:rsidP="009375EA">
      <w:r>
        <w:t xml:space="preserve">Submitted by Ryan Veldman </w:t>
      </w:r>
      <w:r w:rsidR="00141A04">
        <w:t>2</w:t>
      </w:r>
      <w:r w:rsidR="00ED3952">
        <w:t>/</w:t>
      </w:r>
      <w:r w:rsidR="00141A04">
        <w:t>12</w:t>
      </w:r>
      <w:r w:rsidR="00E25B16">
        <w:t>/</w:t>
      </w:r>
      <w:r w:rsidR="00D052E6">
        <w:t>25</w:t>
      </w:r>
      <w:r w:rsidR="003F4D9C">
        <w:t>.</w:t>
      </w:r>
    </w:p>
    <w:p w14:paraId="6EFAE199" w14:textId="77777777" w:rsidR="00B42E9C" w:rsidRDefault="00B42E9C" w:rsidP="00B42E9C"/>
    <w:p w14:paraId="01C66916" w14:textId="33BA2F7C" w:rsidR="00B42E9C" w:rsidRPr="00B42E9C" w:rsidRDefault="00B42E9C" w:rsidP="00B42E9C">
      <w:pPr>
        <w:tabs>
          <w:tab w:val="left" w:pos="1275"/>
        </w:tabs>
      </w:pPr>
      <w:r>
        <w:tab/>
      </w:r>
    </w:p>
    <w:sectPr w:rsidR="00B42E9C" w:rsidRPr="00B42E9C" w:rsidSect="00F931EE">
      <w:headerReference w:type="default" r:id="rId8"/>
      <w:footerReference w:type="default" r:id="rId9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70925" w14:textId="77777777" w:rsidR="004D2037" w:rsidRDefault="004D2037" w:rsidP="005E55D4">
      <w:pPr>
        <w:spacing w:after="0" w:line="240" w:lineRule="auto"/>
      </w:pPr>
      <w:r>
        <w:separator/>
      </w:r>
    </w:p>
  </w:endnote>
  <w:endnote w:type="continuationSeparator" w:id="0">
    <w:p w14:paraId="36913FDA" w14:textId="77777777" w:rsidR="004D2037" w:rsidRDefault="004D2037" w:rsidP="005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9757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038CE0" w14:textId="02F454F6" w:rsidR="005E55D4" w:rsidRDefault="005E55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CCF6F" w14:textId="77777777" w:rsidR="005E55D4" w:rsidRDefault="005E5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C6DBC" w14:textId="77777777" w:rsidR="004D2037" w:rsidRDefault="004D2037" w:rsidP="005E55D4">
      <w:pPr>
        <w:spacing w:after="0" w:line="240" w:lineRule="auto"/>
      </w:pPr>
      <w:r>
        <w:separator/>
      </w:r>
    </w:p>
  </w:footnote>
  <w:footnote w:type="continuationSeparator" w:id="0">
    <w:p w14:paraId="19E855EB" w14:textId="77777777" w:rsidR="004D2037" w:rsidRDefault="004D2037" w:rsidP="005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6E61" w14:textId="2B70453F" w:rsidR="00634C4C" w:rsidRDefault="005E55D4" w:rsidP="005E55D4">
    <w:pPr>
      <w:rPr>
        <w:b/>
      </w:rPr>
    </w:pPr>
    <w:r>
      <w:rPr>
        <w:b/>
      </w:rPr>
      <w:t xml:space="preserve">Minutes for </w:t>
    </w:r>
    <w:r w:rsidR="00A81D7F">
      <w:rPr>
        <w:b/>
        <w:u w:val="single"/>
      </w:rPr>
      <w:t>2</w:t>
    </w:r>
    <w:r w:rsidRPr="005E55D4">
      <w:rPr>
        <w:b/>
        <w:u w:val="single"/>
      </w:rPr>
      <w:t>/</w:t>
    </w:r>
    <w:r w:rsidR="00A81D7F">
      <w:rPr>
        <w:b/>
        <w:u w:val="single"/>
      </w:rPr>
      <w:t>5</w:t>
    </w:r>
    <w:r w:rsidRPr="005E55D4">
      <w:rPr>
        <w:b/>
        <w:u w:val="single"/>
      </w:rPr>
      <w:t>/</w:t>
    </w:r>
    <w:r w:rsidR="00A11A0A">
      <w:rPr>
        <w:b/>
        <w:u w:val="single"/>
      </w:rPr>
      <w:t>2</w:t>
    </w:r>
    <w:r w:rsidR="00085901">
      <w:rPr>
        <w:b/>
        <w:u w:val="single"/>
      </w:rPr>
      <w:t>5</w:t>
    </w:r>
    <w:r w:rsidRPr="004C54A6">
      <w:rPr>
        <w:b/>
      </w:rPr>
      <w:t xml:space="preserve"> Parks and Natural Resources </w:t>
    </w:r>
    <w:r>
      <w:rPr>
        <w:b/>
      </w:rPr>
      <w:t>Committee</w:t>
    </w:r>
  </w:p>
  <w:p w14:paraId="1F50B2E3" w14:textId="6EC84EA0" w:rsidR="005E55D4" w:rsidRDefault="005E55D4" w:rsidP="005E55D4">
    <w:pPr>
      <w:rPr>
        <w:b/>
      </w:rPr>
    </w:pPr>
    <w:r>
      <w:rPr>
        <w:b/>
      </w:rPr>
      <w:t>South Suburban Park and Recreation Professionals Associa</w:t>
    </w:r>
    <w:r w:rsidR="00634C4C">
      <w:rPr>
        <w:b/>
      </w:rPr>
      <w:t>tion</w:t>
    </w:r>
  </w:p>
  <w:p w14:paraId="10BD890D" w14:textId="0267C14D" w:rsidR="00F931EE" w:rsidRPr="00F931EE" w:rsidRDefault="00A81D7F" w:rsidP="00F931EE">
    <w:pPr>
      <w:pStyle w:val="Header"/>
      <w:pBdr>
        <w:bottom w:val="single" w:sz="12" w:space="1" w:color="auto"/>
      </w:pBdr>
      <w:rPr>
        <w:b/>
      </w:rPr>
    </w:pPr>
    <w:r>
      <w:rPr>
        <w:b/>
      </w:rPr>
      <w:t>Midlothian Park District, ARC Facility, 14500 S Kostner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C0DEC"/>
    <w:multiLevelType w:val="hybridMultilevel"/>
    <w:tmpl w:val="C122A63A"/>
    <w:lvl w:ilvl="0" w:tplc="A68A7C8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b w:val="0"/>
      </w:rPr>
    </w:lvl>
    <w:lvl w:ilvl="1" w:tplc="29FE7FAC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F1AA8"/>
    <w:multiLevelType w:val="hybridMultilevel"/>
    <w:tmpl w:val="9F2266F0"/>
    <w:lvl w:ilvl="0" w:tplc="C4685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6E6A"/>
    <w:multiLevelType w:val="hybridMultilevel"/>
    <w:tmpl w:val="8B06FDE2"/>
    <w:lvl w:ilvl="0" w:tplc="F3EC3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200">
    <w:abstractNumId w:val="1"/>
  </w:num>
  <w:num w:numId="2" w16cid:durableId="1256672821">
    <w:abstractNumId w:val="1"/>
  </w:num>
  <w:num w:numId="3" w16cid:durableId="592054976">
    <w:abstractNumId w:val="2"/>
  </w:num>
  <w:num w:numId="4" w16cid:durableId="996689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EA"/>
    <w:rsid w:val="00085901"/>
    <w:rsid w:val="000972EB"/>
    <w:rsid w:val="000A0996"/>
    <w:rsid w:val="000B003B"/>
    <w:rsid w:val="000D4D7B"/>
    <w:rsid w:val="0013234B"/>
    <w:rsid w:val="0013617F"/>
    <w:rsid w:val="00140CCE"/>
    <w:rsid w:val="00141A04"/>
    <w:rsid w:val="00202300"/>
    <w:rsid w:val="00270AA1"/>
    <w:rsid w:val="002C3224"/>
    <w:rsid w:val="002F5D7F"/>
    <w:rsid w:val="00393A8E"/>
    <w:rsid w:val="003F4D9C"/>
    <w:rsid w:val="0043068B"/>
    <w:rsid w:val="004417EF"/>
    <w:rsid w:val="00486BF6"/>
    <w:rsid w:val="0049586A"/>
    <w:rsid w:val="004C54A6"/>
    <w:rsid w:val="004D2037"/>
    <w:rsid w:val="005D6EAA"/>
    <w:rsid w:val="005E13B0"/>
    <w:rsid w:val="005E55D4"/>
    <w:rsid w:val="0060798F"/>
    <w:rsid w:val="00631C0B"/>
    <w:rsid w:val="00634C4C"/>
    <w:rsid w:val="006E0E77"/>
    <w:rsid w:val="007212C0"/>
    <w:rsid w:val="007912EA"/>
    <w:rsid w:val="007A0ECD"/>
    <w:rsid w:val="008E2D71"/>
    <w:rsid w:val="008F0587"/>
    <w:rsid w:val="009069DF"/>
    <w:rsid w:val="009375EA"/>
    <w:rsid w:val="00957F43"/>
    <w:rsid w:val="0098554B"/>
    <w:rsid w:val="00A11A0A"/>
    <w:rsid w:val="00A57CF6"/>
    <w:rsid w:val="00A61413"/>
    <w:rsid w:val="00A81D7F"/>
    <w:rsid w:val="00B346AE"/>
    <w:rsid w:val="00B42E9C"/>
    <w:rsid w:val="00D052E6"/>
    <w:rsid w:val="00DB7FF8"/>
    <w:rsid w:val="00DE4D81"/>
    <w:rsid w:val="00E25B16"/>
    <w:rsid w:val="00E81243"/>
    <w:rsid w:val="00ED1629"/>
    <w:rsid w:val="00ED3952"/>
    <w:rsid w:val="00F60F55"/>
    <w:rsid w:val="00F63704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71308"/>
  <w15:chartTrackingRefBased/>
  <w15:docId w15:val="{4BE5872D-8A6A-4112-A76E-35CBB95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5D4"/>
  </w:style>
  <w:style w:type="paragraph" w:styleId="Footer">
    <w:name w:val="footer"/>
    <w:basedOn w:val="Normal"/>
    <w:link w:val="FooterChar"/>
    <w:uiPriority w:val="99"/>
    <w:unhideWhenUsed/>
    <w:rsid w:val="005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5D4"/>
  </w:style>
  <w:style w:type="character" w:styleId="Hyperlink">
    <w:name w:val="Hyperlink"/>
    <w:basedOn w:val="DefaultParagraphFont"/>
    <w:uiPriority w:val="99"/>
    <w:unhideWhenUsed/>
    <w:rsid w:val="0098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39524-486C-46C2-9323-AC9A0827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Veldman</dc:creator>
  <cp:keywords/>
  <dc:description/>
  <cp:lastModifiedBy>Delaney Mossman</cp:lastModifiedBy>
  <cp:revision>2</cp:revision>
  <cp:lastPrinted>2023-03-24T17:21:00Z</cp:lastPrinted>
  <dcterms:created xsi:type="dcterms:W3CDTF">2025-02-12T20:08:00Z</dcterms:created>
  <dcterms:modified xsi:type="dcterms:W3CDTF">2025-02-12T20:08:00Z</dcterms:modified>
</cp:coreProperties>
</file>